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78C9"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sidRPr="00263E78">
        <w:rPr>
          <w:rFonts w:ascii="Arial" w:hAnsi="Arial" w:cs="Arial"/>
          <w:b/>
          <w:bCs/>
          <w:color w:val="000000"/>
          <w:sz w:val="20"/>
          <w:szCs w:val="20"/>
        </w:rPr>
        <w:t xml:space="preserve"> </w:t>
      </w:r>
      <w:r>
        <w:rPr>
          <w:rFonts w:ascii="Arial" w:hAnsi="Arial" w:cs="Arial"/>
          <w:b/>
          <w:bCs/>
          <w:color w:val="000000"/>
          <w:sz w:val="20"/>
          <w:szCs w:val="20"/>
        </w:rPr>
        <w:t xml:space="preserve"> </w:t>
      </w:r>
      <w:r w:rsidRPr="00FA21DA">
        <w:rPr>
          <w:rFonts w:ascii="Arial" w:hAnsi="Arial" w:cs="Arial"/>
          <w:b/>
          <w:bCs/>
          <w:color w:val="000000"/>
          <w:sz w:val="20"/>
          <w:szCs w:val="20"/>
        </w:rPr>
        <w:t>SAYIN HÂKİMLİĞİ’NE,</w:t>
      </w:r>
    </w:p>
    <w:p w14:paraId="657AAD2E" w14:textId="77777777" w:rsidR="00C42897" w:rsidRPr="00263E78"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 xml:space="preserve"> [Yer bilgisini giriniz]</w:t>
      </w:r>
    </w:p>
    <w:p w14:paraId="2E52A8C9"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506C670" w14:textId="3211E052" w:rsidR="00C42897"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3FF767FE" w14:textId="77777777" w:rsidR="00C42897"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15D42AF"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DOSYA ESAS NO           : </w:t>
      </w:r>
      <w:r w:rsidRPr="00CC7331">
        <w:rPr>
          <w:rStyle w:val="Emphasis"/>
          <w:rFonts w:ascii="inherit" w:eastAsiaTheme="majorEastAsia" w:hAnsi="inherit" w:cs="Open Sans"/>
          <w:b/>
          <w:bCs/>
          <w:color w:val="676767"/>
          <w:sz w:val="21"/>
          <w:szCs w:val="21"/>
          <w:bdr w:val="none" w:sz="0" w:space="0" w:color="auto" w:frame="1"/>
          <w:shd w:val="clear" w:color="auto" w:fill="FFFFFF"/>
        </w:rPr>
        <w:t xml:space="preserve"> </w:t>
      </w:r>
      <w:r>
        <w:rPr>
          <w:rStyle w:val="Emphasis"/>
          <w:rFonts w:ascii="inherit" w:eastAsiaTheme="majorEastAsia" w:hAnsi="inherit" w:cs="Open Sans"/>
          <w:b/>
          <w:bCs/>
          <w:color w:val="676767"/>
          <w:sz w:val="21"/>
          <w:szCs w:val="21"/>
          <w:bdr w:val="none" w:sz="0" w:space="0" w:color="auto" w:frame="1"/>
          <w:shd w:val="clear" w:color="auto" w:fill="FFFFFF"/>
        </w:rPr>
        <w:t>[Dava Esas No bilgisini giriniz]</w:t>
      </w:r>
    </w:p>
    <w:p w14:paraId="41D3EB05"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9EC0889"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sidRPr="00FA21DA">
        <w:rPr>
          <w:rFonts w:ascii="Arial" w:hAnsi="Arial" w:cs="Arial"/>
          <w:b/>
          <w:bCs/>
          <w:color w:val="000000"/>
          <w:sz w:val="20"/>
          <w:szCs w:val="20"/>
        </w:rPr>
        <w:t xml:space="preserve">CEVAP VEREN </w:t>
      </w:r>
      <w:r>
        <w:rPr>
          <w:rFonts w:ascii="Arial" w:hAnsi="Arial" w:cs="Arial"/>
          <w:b/>
          <w:bCs/>
          <w:color w:val="000000"/>
          <w:sz w:val="20"/>
          <w:szCs w:val="20"/>
        </w:rPr>
        <w:t xml:space="preserve">DAVALI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6F107B49"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sidRPr="00FA21DA">
        <w:rPr>
          <w:rFonts w:ascii="Arial" w:hAnsi="Arial" w:cs="Arial"/>
          <w:b/>
          <w:bCs/>
          <w:color w:val="000000"/>
          <w:sz w:val="20"/>
          <w:szCs w:val="20"/>
        </w:rPr>
        <w:tab/>
      </w:r>
      <w:r w:rsidRPr="00FA21DA">
        <w:rPr>
          <w:rFonts w:ascii="Arial" w:hAnsi="Arial" w:cs="Arial"/>
          <w:b/>
          <w:bCs/>
          <w:color w:val="000000"/>
          <w:sz w:val="20"/>
          <w:szCs w:val="20"/>
        </w:rPr>
        <w:tab/>
      </w:r>
      <w:r w:rsidRPr="00FA21DA">
        <w:rPr>
          <w:rFonts w:ascii="Arial" w:hAnsi="Arial" w:cs="Arial"/>
          <w:b/>
          <w:bCs/>
          <w:color w:val="000000"/>
          <w:sz w:val="20"/>
          <w:szCs w:val="20"/>
        </w:rPr>
        <w:tab/>
        <w:t xml:space="preserve">   </w:t>
      </w:r>
    </w:p>
    <w:p w14:paraId="665681C0"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sidRPr="00FA21DA">
        <w:rPr>
          <w:rFonts w:ascii="Arial" w:hAnsi="Arial" w:cs="Arial"/>
          <w:b/>
          <w:bCs/>
          <w:color w:val="000000"/>
          <w:sz w:val="20"/>
          <w:szCs w:val="20"/>
        </w:rPr>
        <w:t xml:space="preserve">VEKİLİ            </w:t>
      </w:r>
      <w:r>
        <w:rPr>
          <w:rFonts w:ascii="Arial" w:hAnsi="Arial" w:cs="Arial"/>
          <w:b/>
          <w:bCs/>
          <w:color w:val="000000"/>
          <w:sz w:val="20"/>
          <w:szCs w:val="20"/>
        </w:rPr>
        <w:t xml:space="preserve">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1FBC81B0"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sidRPr="00FA21DA">
        <w:rPr>
          <w:rFonts w:ascii="Arial" w:hAnsi="Arial" w:cs="Arial"/>
          <w:b/>
          <w:bCs/>
          <w:color w:val="000000"/>
          <w:sz w:val="20"/>
          <w:szCs w:val="20"/>
        </w:rPr>
        <w:t xml:space="preserve">                 </w:t>
      </w:r>
    </w:p>
    <w:p w14:paraId="1DC7F5BC"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sidRPr="00FA21DA">
        <w:rPr>
          <w:rFonts w:ascii="Arial" w:hAnsi="Arial" w:cs="Arial"/>
          <w:b/>
          <w:bCs/>
          <w:color w:val="000000"/>
          <w:sz w:val="20"/>
          <w:szCs w:val="20"/>
        </w:rPr>
        <w:t xml:space="preserve">DAVACI              </w:t>
      </w:r>
      <w:r>
        <w:rPr>
          <w:rFonts w:ascii="Arial" w:hAnsi="Arial" w:cs="Arial"/>
          <w:b/>
          <w:bCs/>
          <w:color w:val="000000"/>
          <w:sz w:val="20"/>
          <w:szCs w:val="20"/>
        </w:rPr>
        <w:t xml:space="preserve">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sidRPr="00FA21DA">
        <w:rPr>
          <w:rFonts w:ascii="Arial" w:hAnsi="Arial" w:cs="Arial"/>
          <w:b/>
          <w:bCs/>
          <w:color w:val="000000"/>
          <w:sz w:val="20"/>
          <w:szCs w:val="20"/>
        </w:rPr>
        <w:t xml:space="preserve">           </w:t>
      </w:r>
    </w:p>
    <w:p w14:paraId="1B2AFB00"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AEBF056"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sidRPr="00FA21DA">
        <w:rPr>
          <w:rFonts w:ascii="Arial" w:hAnsi="Arial" w:cs="Arial"/>
          <w:b/>
          <w:bCs/>
          <w:color w:val="000000"/>
          <w:sz w:val="20"/>
          <w:szCs w:val="20"/>
        </w:rPr>
        <w:t xml:space="preserve">VEKİLİ               </w:t>
      </w:r>
      <w:r>
        <w:rPr>
          <w:rFonts w:ascii="Arial" w:hAnsi="Arial" w:cs="Arial"/>
          <w:b/>
          <w:bCs/>
          <w:color w:val="000000"/>
          <w:sz w:val="20"/>
          <w:szCs w:val="20"/>
        </w:rPr>
        <w:t xml:space="preserve">              :</w:t>
      </w:r>
      <w:r w:rsidRPr="00FA21DA">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r w:rsidRPr="00FA21DA">
        <w:rPr>
          <w:rFonts w:ascii="Arial" w:hAnsi="Arial" w:cs="Arial"/>
          <w:b/>
          <w:bCs/>
          <w:color w:val="000000"/>
          <w:sz w:val="20"/>
          <w:szCs w:val="20"/>
        </w:rPr>
        <w:t xml:space="preserve">      </w:t>
      </w:r>
      <w:r>
        <w:rPr>
          <w:rFonts w:ascii="Arial" w:hAnsi="Arial" w:cs="Arial"/>
          <w:b/>
          <w:bCs/>
          <w:color w:val="000000"/>
          <w:sz w:val="20"/>
          <w:szCs w:val="20"/>
        </w:rPr>
        <w:t xml:space="preserve"> </w:t>
      </w:r>
      <w:r w:rsidRPr="00FA21DA">
        <w:rPr>
          <w:rFonts w:ascii="Arial" w:hAnsi="Arial" w:cs="Arial"/>
          <w:b/>
          <w:bCs/>
          <w:color w:val="000000"/>
          <w:sz w:val="20"/>
          <w:szCs w:val="20"/>
        </w:rPr>
        <w:t xml:space="preserve">                        </w:t>
      </w:r>
    </w:p>
    <w:p w14:paraId="286FFC12"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B25F66F"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sidRPr="00FA21DA">
        <w:rPr>
          <w:rFonts w:ascii="Arial" w:hAnsi="Arial" w:cs="Arial"/>
          <w:b/>
          <w:bCs/>
          <w:color w:val="000000"/>
          <w:sz w:val="20"/>
          <w:szCs w:val="20"/>
        </w:rPr>
        <w:t>KONU</w:t>
      </w:r>
      <w:r w:rsidRPr="00FA21DA">
        <w:rPr>
          <w:rFonts w:ascii="Arial" w:hAnsi="Arial" w:cs="Arial"/>
          <w:color w:val="000000"/>
          <w:sz w:val="20"/>
          <w:szCs w:val="20"/>
        </w:rPr>
        <w:t xml:space="preserve">                 </w:t>
      </w:r>
      <w:r>
        <w:rPr>
          <w:rFonts w:ascii="Arial" w:hAnsi="Arial" w:cs="Arial"/>
          <w:color w:val="000000"/>
          <w:sz w:val="20"/>
          <w:szCs w:val="20"/>
        </w:rPr>
        <w:t xml:space="preserve">             </w:t>
      </w:r>
      <w:r w:rsidRPr="00FA21DA">
        <w:rPr>
          <w:rFonts w:ascii="Arial" w:hAnsi="Arial" w:cs="Arial"/>
          <w:color w:val="000000"/>
          <w:sz w:val="20"/>
          <w:szCs w:val="20"/>
        </w:rPr>
        <w:t>: Davaya İlişkin Cevaplarımızdır.</w:t>
      </w:r>
    </w:p>
    <w:p w14:paraId="2A6BED7F" w14:textId="77777777" w:rsidR="00C42897"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0982EDA4"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sidRPr="00FA21DA">
        <w:rPr>
          <w:rFonts w:ascii="Arial" w:hAnsi="Arial" w:cs="Arial"/>
          <w:b/>
          <w:bCs/>
          <w:color w:val="000000"/>
          <w:sz w:val="20"/>
          <w:szCs w:val="20"/>
        </w:rPr>
        <w:t>AÇIKLAMALAR</w:t>
      </w:r>
      <w:r w:rsidRPr="00FA21DA">
        <w:rPr>
          <w:rFonts w:ascii="Arial" w:hAnsi="Arial" w:cs="Arial"/>
          <w:color w:val="000000"/>
          <w:sz w:val="20"/>
          <w:szCs w:val="20"/>
        </w:rPr>
        <w:t xml:space="preserve">         </w:t>
      </w:r>
      <w:r>
        <w:rPr>
          <w:rFonts w:ascii="Arial" w:hAnsi="Arial" w:cs="Arial"/>
          <w:color w:val="000000"/>
          <w:sz w:val="20"/>
          <w:szCs w:val="20"/>
        </w:rPr>
        <w:t xml:space="preserve"> </w:t>
      </w:r>
      <w:r w:rsidRPr="00FA21DA">
        <w:rPr>
          <w:rFonts w:ascii="Arial" w:hAnsi="Arial" w:cs="Arial"/>
          <w:color w:val="000000"/>
          <w:sz w:val="20"/>
          <w:szCs w:val="20"/>
        </w:rPr>
        <w:t xml:space="preserve"> : 1-Müvekkilimize karşı davacı tarafından  </w:t>
      </w:r>
      <w:r>
        <w:rPr>
          <w:rStyle w:val="Emphasis"/>
          <w:rFonts w:ascii="inherit" w:eastAsiaTheme="majorEastAsia" w:hAnsi="inherit" w:cs="Open Sans"/>
          <w:b/>
          <w:bCs/>
          <w:color w:val="676767"/>
          <w:sz w:val="21"/>
          <w:szCs w:val="21"/>
          <w:bdr w:val="none" w:sz="0" w:space="0" w:color="auto" w:frame="1"/>
          <w:shd w:val="clear" w:color="auto" w:fill="FFFFFF"/>
        </w:rPr>
        <w:t xml:space="preserve">[Tarih bilgisini giriniz] </w:t>
      </w:r>
      <w:r w:rsidRPr="00FA21DA">
        <w:rPr>
          <w:rFonts w:ascii="Arial" w:hAnsi="Arial" w:cs="Arial"/>
          <w:color w:val="000000"/>
          <w:sz w:val="20"/>
          <w:szCs w:val="20"/>
        </w:rPr>
        <w:t xml:space="preserve">Tarihinde </w:t>
      </w:r>
      <w:r>
        <w:rPr>
          <w:rStyle w:val="Emphasis"/>
          <w:rFonts w:ascii="inherit" w:eastAsiaTheme="majorEastAsia" w:hAnsi="inherit" w:cs="Open Sans"/>
          <w:b/>
          <w:bCs/>
          <w:color w:val="676767"/>
          <w:sz w:val="21"/>
          <w:szCs w:val="21"/>
          <w:bdr w:val="none" w:sz="0" w:space="0" w:color="auto" w:frame="1"/>
          <w:shd w:val="clear" w:color="auto" w:fill="FFFFFF"/>
        </w:rPr>
        <w:t xml:space="preserve">[Dava Esas No bilgisini giriniz] </w:t>
      </w:r>
      <w:r w:rsidRPr="00FA21DA">
        <w:rPr>
          <w:rFonts w:ascii="Arial" w:hAnsi="Arial" w:cs="Arial"/>
          <w:color w:val="000000"/>
          <w:sz w:val="20"/>
          <w:szCs w:val="20"/>
        </w:rPr>
        <w:t xml:space="preserve"> Esas sayılı dosya ile mahkemenizde açılan davada davacı müvekkilimden, inşaatında eksik işler olduğu, sözleşmeye aykırı malzeme kullandığı ve işçilik kalitesinin düşük olduğu gerekçesi ile </w:t>
      </w:r>
      <w:r>
        <w:rPr>
          <w:rStyle w:val="Emphasis"/>
          <w:rFonts w:ascii="inherit" w:eastAsiaTheme="majorEastAsia" w:hAnsi="inherit" w:cs="Open Sans"/>
          <w:b/>
          <w:bCs/>
          <w:color w:val="676767"/>
          <w:sz w:val="21"/>
          <w:szCs w:val="21"/>
          <w:bdr w:val="none" w:sz="0" w:space="0" w:color="auto" w:frame="1"/>
          <w:shd w:val="clear" w:color="auto" w:fill="FFFFFF"/>
        </w:rPr>
        <w:t>[Miktar bilgisini giriniz]</w:t>
      </w:r>
      <w:r w:rsidRPr="00FA21DA">
        <w:rPr>
          <w:rFonts w:ascii="Arial" w:hAnsi="Arial" w:cs="Arial"/>
          <w:color w:val="000000"/>
          <w:sz w:val="20"/>
          <w:szCs w:val="20"/>
        </w:rPr>
        <w:t xml:space="preserve"> TL tutarında tazminat talep etmektedir.</w:t>
      </w:r>
    </w:p>
    <w:p w14:paraId="7EE37182"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76868C9F"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r w:rsidRPr="00FA21DA">
        <w:rPr>
          <w:rFonts w:ascii="Arial" w:hAnsi="Arial" w:cs="Arial"/>
          <w:color w:val="000000"/>
          <w:sz w:val="20"/>
          <w:szCs w:val="20"/>
        </w:rPr>
        <w:t>2-Dava dilekçesine 10 günlük süresi içinde cevaplarımızı sunuyoruz.</w:t>
      </w:r>
    </w:p>
    <w:p w14:paraId="22CDAE78"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p>
    <w:p w14:paraId="47AAEB10" w14:textId="77777777" w:rsidR="00C42897"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r w:rsidRPr="00FA21DA">
        <w:rPr>
          <w:rFonts w:ascii="Arial" w:hAnsi="Arial" w:cs="Arial"/>
          <w:color w:val="000000"/>
          <w:sz w:val="20"/>
          <w:szCs w:val="20"/>
        </w:rPr>
        <w:t>3-Öncelikle mahkemeniz bu davada görevsizdir. Zira davacının talep ettiği alacak miktarı Asliye Hukuk Mahkemelerinde dava edilebilir.</w:t>
      </w:r>
    </w:p>
    <w:p w14:paraId="0308AADE"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p>
    <w:p w14:paraId="7E8FC942" w14:textId="77777777" w:rsidR="00C42897"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r w:rsidRPr="00FA21DA">
        <w:rPr>
          <w:rFonts w:ascii="Arial" w:hAnsi="Arial" w:cs="Arial"/>
          <w:color w:val="000000"/>
          <w:sz w:val="20"/>
          <w:szCs w:val="20"/>
        </w:rPr>
        <w:t xml:space="preserve">4-Yapılan inşaatın üzerinden 7 yıl geçmiştir. Davacı 7 yıl önce teslim aldığı ve o günden bu yana oturmakta olduğu dairenin eksiklerini 5 yıl içinde talep edebilirdi. Davacının iddialarının doğruluğu kabul edilse dahi - ki doğru değildir- Söz konusu eksiklerin, farklı malzemelerin ya da işçilik ayıplarının gizli ayıp olmadığı, gözle görülür farklılıklar olduğu düşünülecek olur ise, davanın zaman aşımı bakımından da reddi gerekmektedir. Deprem ile birlikte ortaya çıkan bazı eksikliklerin müvekkilimize mal edilmesi ayrıca haksızlıktır. </w:t>
      </w:r>
    </w:p>
    <w:p w14:paraId="6D28D52C"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p>
    <w:p w14:paraId="5286F4FD"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r w:rsidRPr="00FA21DA">
        <w:rPr>
          <w:rFonts w:ascii="Arial" w:hAnsi="Arial" w:cs="Arial"/>
          <w:color w:val="000000"/>
          <w:sz w:val="20"/>
          <w:szCs w:val="20"/>
        </w:rPr>
        <w:t>5-Kaldı ki; davacının, evin teslimi sırasında müvekkilimiz ile karşılıklı olarak imzaladığı teslim tutanağı vardır. (Cevap dilekçemizin ekinde fotokopisi sunulmuştur.) Bu tutanakta, inşaatın projeye uygun olarak yapıldığı, kullanılan tüm malzemelerin mahal listesine uygun olduğu ve binanın eksiksiz ve ayıpsız olarak müvekkilimizden teslim alındığı yazılıdır. Karşılıklı imzalanan bu tutanak sonrasında da davacı müvekkilimize çeşitli yerlerde ve toplantılarda teşekkür etmiştir.</w:t>
      </w:r>
    </w:p>
    <w:p w14:paraId="1E717F6E"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p>
    <w:p w14:paraId="0332598F"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r w:rsidRPr="00FA21DA">
        <w:rPr>
          <w:rFonts w:ascii="Arial" w:hAnsi="Arial" w:cs="Arial"/>
          <w:color w:val="000000"/>
          <w:sz w:val="20"/>
          <w:szCs w:val="20"/>
        </w:rPr>
        <w:t>6-Açıklamalardan da anlaşılacağı üzere dava haksızdır. Esas ve usule aykırı olarak açılan davanın reddi gerekmektedir.</w:t>
      </w:r>
    </w:p>
    <w:p w14:paraId="3DA27813"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1CE5426E" w14:textId="77777777" w:rsidR="00C42897"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sidRPr="00FA21DA">
        <w:rPr>
          <w:rFonts w:ascii="Arial" w:hAnsi="Arial" w:cs="Arial"/>
          <w:b/>
          <w:bCs/>
          <w:color w:val="000000"/>
          <w:sz w:val="20"/>
          <w:szCs w:val="20"/>
        </w:rPr>
        <w:t>İSTEM SONUCU</w:t>
      </w:r>
      <w:r w:rsidRPr="00FA21DA">
        <w:rPr>
          <w:rFonts w:ascii="Arial" w:hAnsi="Arial" w:cs="Arial"/>
          <w:color w:val="000000"/>
          <w:sz w:val="20"/>
          <w:szCs w:val="20"/>
        </w:rPr>
        <w:t xml:space="preserve">        </w:t>
      </w:r>
      <w:r>
        <w:rPr>
          <w:rFonts w:ascii="Arial" w:hAnsi="Arial" w:cs="Arial"/>
          <w:color w:val="000000"/>
          <w:sz w:val="20"/>
          <w:szCs w:val="20"/>
        </w:rPr>
        <w:t xml:space="preserve">    </w:t>
      </w:r>
      <w:r w:rsidRPr="00FA21DA">
        <w:rPr>
          <w:rFonts w:ascii="Arial" w:hAnsi="Arial" w:cs="Arial"/>
          <w:color w:val="000000"/>
          <w:sz w:val="20"/>
          <w:szCs w:val="20"/>
        </w:rPr>
        <w:t xml:space="preserve"> : Açıklanan nedenlerle, davaya görev ve zaman aşımı yönünden itiraz ediyoruz. Ayrıca davanın haksız olduğu da açıktır. Bu nedenle müvekkilim hakkında haksız olarak açılan davanın reddine karar verilmesine, mahkeme masraflarının davacı tarafa yükletilmesine, 1136 Sayılı Avukatlık Kanununun 4667 Sayılı Kanunla değişik 164/son fıkrası uyarınca karşı taraf vekalet ücretinin Avukat olarak adımıza hükmedilmesine karar verilmesini talep ederiz. </w:t>
      </w:r>
    </w:p>
    <w:p w14:paraId="2232320E" w14:textId="77777777" w:rsidR="00C42897"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7AB7107C" w14:textId="77777777"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p>
    <w:p w14:paraId="141F921C" w14:textId="20CA8B5E" w:rsidR="00C42897" w:rsidRPr="00FA21DA" w:rsidRDefault="00C42897" w:rsidP="00C4289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color w:val="000000"/>
          <w:sz w:val="20"/>
          <w:szCs w:val="20"/>
        </w:rPr>
        <w:tab/>
      </w:r>
      <w:r w:rsidRPr="00FA21DA">
        <w:rPr>
          <w:rFonts w:ascii="Arial" w:hAnsi="Arial" w:cs="Arial"/>
          <w:b/>
          <w:bCs/>
          <w:color w:val="000000"/>
          <w:sz w:val="20"/>
          <w:szCs w:val="20"/>
        </w:rPr>
        <w:t>DAVALI VEK</w:t>
      </w:r>
      <w:r>
        <w:rPr>
          <w:rFonts w:ascii="Arial" w:hAnsi="Arial" w:cs="Arial"/>
          <w:b/>
          <w:bCs/>
          <w:color w:val="000000"/>
          <w:sz w:val="20"/>
          <w:szCs w:val="20"/>
        </w:rPr>
        <w:t>İLİ</w:t>
      </w:r>
      <w:r w:rsidRPr="00FA21DA">
        <w:rPr>
          <w:rFonts w:ascii="Arial" w:hAnsi="Arial" w:cs="Arial"/>
          <w:b/>
          <w:bCs/>
          <w:color w:val="000000"/>
          <w:sz w:val="20"/>
          <w:szCs w:val="20"/>
        </w:rPr>
        <w:tab/>
      </w:r>
    </w:p>
    <w:p w14:paraId="71C240DE" w14:textId="0C77D4D2" w:rsidR="00C42897" w:rsidRDefault="00C42897" w:rsidP="00C42897">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r>
        <w:rPr>
          <w:rStyle w:val="Emphasis"/>
          <w:rFonts w:ascii="inherit" w:eastAsiaTheme="majorEastAsia" w:hAnsi="inherit" w:cs="Open Sans"/>
          <w:b/>
          <w:bCs/>
          <w:color w:val="676767"/>
          <w:sz w:val="21"/>
          <w:szCs w:val="21"/>
          <w:bdr w:val="none" w:sz="0" w:space="0" w:color="auto" w:frame="1"/>
          <w:shd w:val="clear" w:color="auto" w:fill="FFFFFF"/>
        </w:rPr>
        <w:t xml:space="preserve">                                                                                                                    [Vekil bilgisini giriniz]</w:t>
      </w:r>
    </w:p>
    <w:p w14:paraId="6D83AF74" w14:textId="77777777" w:rsidR="00C42897" w:rsidRDefault="00C42897" w:rsidP="00C42897">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3C24AFDA" w14:textId="77777777" w:rsidR="00C42897" w:rsidRPr="00C42897" w:rsidRDefault="00C42897" w:rsidP="00C42897">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443F73B1" w14:textId="3621B053" w:rsidR="00C42897" w:rsidRDefault="00C42897" w:rsidP="00C42897">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w:t>
      </w:r>
      <w:r w:rsidR="00DD5666">
        <w:rPr>
          <w:rStyle w:val="Emphasis"/>
          <w:rFonts w:ascii="inherit" w:hAnsi="inherit" w:cs="Open Sans"/>
          <w:b/>
          <w:bCs/>
          <w:color w:val="676767"/>
          <w:szCs w:val="21"/>
          <w:bdr w:val="none" w:sz="0" w:space="0" w:color="auto" w:frame="1"/>
          <w:shd w:val="clear" w:color="auto" w:fill="FFFFFF"/>
        </w:rPr>
        <w:t>b</w:t>
      </w:r>
      <w:r>
        <w:rPr>
          <w:rStyle w:val="Emphasis"/>
          <w:rFonts w:ascii="inherit" w:hAnsi="inherit" w:cs="Open Sans"/>
          <w:b/>
          <w:bCs/>
          <w:color w:val="676767"/>
          <w:szCs w:val="21"/>
          <w:bdr w:val="none" w:sz="0" w:space="0" w:color="auto" w:frame="1"/>
          <w:shd w:val="clear" w:color="auto" w:fill="FFFFFF"/>
        </w:rPr>
        <w:t>. Engin KARA --------------------</w:t>
      </w:r>
    </w:p>
    <w:p w14:paraId="61D45978" w14:textId="667B1FD3" w:rsidR="008D1D98" w:rsidRPr="00C42897" w:rsidRDefault="00C42897" w:rsidP="00C42897">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8D1D98" w:rsidRPr="00C42897" w:rsidSect="00C42897">
      <w:pgSz w:w="12240" w:h="15840"/>
      <w:pgMar w:top="1418" w:right="1880" w:bottom="660" w:left="188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AD"/>
    <w:rsid w:val="002B53BC"/>
    <w:rsid w:val="00545BC5"/>
    <w:rsid w:val="007807AD"/>
    <w:rsid w:val="008D1D98"/>
    <w:rsid w:val="00C42897"/>
    <w:rsid w:val="00CC5740"/>
    <w:rsid w:val="00DD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AC7C"/>
  <w15:chartTrackingRefBased/>
  <w15:docId w15:val="{891D3F99-A56B-4E60-966B-74C3DDEE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97"/>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7807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807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807A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807A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7807AD"/>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7807AD"/>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7807AD"/>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7807AD"/>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7807AD"/>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7AD"/>
    <w:rPr>
      <w:rFonts w:eastAsiaTheme="majorEastAsia" w:cstheme="majorBidi"/>
      <w:color w:val="272727" w:themeColor="text1" w:themeTint="D8"/>
    </w:rPr>
  </w:style>
  <w:style w:type="paragraph" w:styleId="Title">
    <w:name w:val="Title"/>
    <w:basedOn w:val="Normal"/>
    <w:next w:val="Normal"/>
    <w:link w:val="TitleChar"/>
    <w:uiPriority w:val="10"/>
    <w:qFormat/>
    <w:rsid w:val="007807AD"/>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80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7A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80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7AD"/>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7807AD"/>
    <w:rPr>
      <w:i/>
      <w:iCs/>
      <w:color w:val="404040" w:themeColor="text1" w:themeTint="BF"/>
    </w:rPr>
  </w:style>
  <w:style w:type="paragraph" w:styleId="ListParagraph">
    <w:name w:val="List Paragraph"/>
    <w:basedOn w:val="Normal"/>
    <w:uiPriority w:val="34"/>
    <w:qFormat/>
    <w:rsid w:val="007807AD"/>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7807AD"/>
    <w:rPr>
      <w:i/>
      <w:iCs/>
      <w:color w:val="0F4761" w:themeColor="accent1" w:themeShade="BF"/>
    </w:rPr>
  </w:style>
  <w:style w:type="paragraph" w:styleId="IntenseQuote">
    <w:name w:val="Intense Quote"/>
    <w:basedOn w:val="Normal"/>
    <w:next w:val="Normal"/>
    <w:link w:val="IntenseQuoteChar"/>
    <w:uiPriority w:val="30"/>
    <w:qFormat/>
    <w:rsid w:val="007807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7807AD"/>
    <w:rPr>
      <w:i/>
      <w:iCs/>
      <w:color w:val="0F4761" w:themeColor="accent1" w:themeShade="BF"/>
    </w:rPr>
  </w:style>
  <w:style w:type="character" w:styleId="IntenseReference">
    <w:name w:val="Intense Reference"/>
    <w:basedOn w:val="DefaultParagraphFont"/>
    <w:uiPriority w:val="32"/>
    <w:qFormat/>
    <w:rsid w:val="007807AD"/>
    <w:rPr>
      <w:b/>
      <w:bCs/>
      <w:smallCaps/>
      <w:color w:val="0F4761" w:themeColor="accent1" w:themeShade="BF"/>
      <w:spacing w:val="5"/>
    </w:rPr>
  </w:style>
  <w:style w:type="character" w:styleId="Emphasis">
    <w:name w:val="Emphasis"/>
    <w:uiPriority w:val="20"/>
    <w:qFormat/>
    <w:rsid w:val="00C42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2025-06-26T19:07:00Z</dcterms:created>
  <dcterms:modified xsi:type="dcterms:W3CDTF">2025-06-30T00:36:00Z</dcterms:modified>
</cp:coreProperties>
</file>