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677F" w14:textId="77777777" w:rsidR="008A59E8" w:rsidRDefault="008A59E8" w:rsidP="008A59E8">
      <w:pPr>
        <w:spacing w:after="0" w:line="222" w:lineRule="exact"/>
        <w:jc w:val="center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[Mahkeme Bilgisi giriniz]</w:t>
      </w:r>
      <w:r w:rsidRPr="00263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SAYIN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HAKİMLİĞİ'NE</w:t>
      </w:r>
    </w:p>
    <w:p w14:paraId="6CB847CE" w14:textId="77777777" w:rsidR="008A59E8" w:rsidRDefault="008A59E8" w:rsidP="008A59E8"/>
    <w:p w14:paraId="74A78D6A" w14:textId="77777777" w:rsidR="008A59E8" w:rsidRDefault="008A59E8" w:rsidP="008A59E8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:</w:t>
      </w:r>
      <w:r w:rsidRPr="00E6239A">
        <w:rPr>
          <w:rStyle w:val="Hyperlink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5AE904C8" w14:textId="77777777" w:rsidR="008A59E8" w:rsidRDefault="008A59E8" w:rsidP="008A59E8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38694E70" w14:textId="77777777" w:rsidR="008A59E8" w:rsidRDefault="008A59E8" w:rsidP="008A59E8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DAVALI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16718200" w14:textId="3CDB7485" w:rsidR="008A59E8" w:rsidRDefault="008A59E8" w:rsidP="008A59E8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KONU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:</w:t>
      </w:r>
      <w:r>
        <w:rPr>
          <w:rFonts w:ascii="Calibri" w:hAnsi="Calibri" w:cs="Calibri"/>
          <w:noProof/>
          <w:color w:val="000000"/>
          <w:spacing w:val="8"/>
          <w:sz w:val="20"/>
        </w:rPr>
        <w:t xml:space="preserve"> </w:t>
      </w:r>
      <w:r w:rsidRPr="008A59E8">
        <w:rPr>
          <w:rFonts w:ascii="Arial" w:hAnsi="Arial" w:cs="Arial"/>
          <w:noProof/>
          <w:color w:val="000000"/>
          <w:spacing w:val="-3"/>
          <w:sz w:val="20"/>
        </w:rPr>
        <w:t>Çeklere Ödeme Yasağı konulması istemidir.</w:t>
      </w:r>
    </w:p>
    <w:p w14:paraId="15A823F3" w14:textId="77777777" w:rsidR="008A59E8" w:rsidRDefault="008A59E8" w:rsidP="008A59E8">
      <w:pPr>
        <w:tabs>
          <w:tab w:val="left" w:pos="1854"/>
        </w:tabs>
        <w:spacing w:after="0" w:line="225" w:lineRule="exact"/>
        <w:ind w:left="83"/>
      </w:pPr>
      <w:r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AÇIKLAMALAR: </w:t>
      </w:r>
      <w:r>
        <w:rPr>
          <w:rFonts w:ascii="Arial" w:hAnsi="Arial" w:cs="Arial"/>
          <w:noProof/>
          <w:color w:val="000000"/>
          <w:spacing w:val="-2"/>
          <w:sz w:val="20"/>
        </w:rPr>
        <w:t>:1-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[Banka ADI bilgisi giriniz]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bankasının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[Banka Şubesi bilgisi giriniz]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şubesinden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[Hesap No bilgisini giriniz]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nolu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5"/>
          <w:sz w:val="20"/>
        </w:rPr>
        <w:t>hesaptan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aldığı</w:t>
      </w:r>
    </w:p>
    <w:p w14:paraId="6E77D43A" w14:textId="77777777" w:rsidR="008A59E8" w:rsidRDefault="008A59E8" w:rsidP="008A59E8">
      <w:pPr>
        <w:spacing w:after="0" w:line="235" w:lineRule="exact"/>
        <w:ind w:left="83"/>
      </w:pPr>
      <w:r>
        <w:rPr>
          <w:rFonts w:ascii="Arial" w:hAnsi="Arial" w:cs="Arial"/>
          <w:noProof/>
          <w:color w:val="000000"/>
          <w:spacing w:val="-4"/>
          <w:sz w:val="20"/>
        </w:rPr>
        <w:t>çek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koçanını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kaybetmiştir.</w:t>
      </w:r>
    </w:p>
    <w:p w14:paraId="0615A2B2" w14:textId="77777777" w:rsidR="008A59E8" w:rsidRDefault="008A59E8" w:rsidP="008A59E8">
      <w:pPr>
        <w:spacing w:after="0" w:line="461" w:lineRule="exact"/>
        <w:ind w:left="83" w:firstLine="1844"/>
      </w:pPr>
      <w:r>
        <w:rPr>
          <w:rFonts w:ascii="Arial" w:hAnsi="Arial" w:cs="Arial"/>
          <w:noProof/>
          <w:color w:val="000000"/>
          <w:spacing w:val="-4"/>
          <w:sz w:val="20"/>
        </w:rPr>
        <w:t>2-Kaybolan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çek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koçanında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hiç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kullanılmamış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4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adet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5"/>
          <w:sz w:val="20"/>
        </w:rPr>
        <w:t>çek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yaprağı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mevcuttur.</w:t>
      </w:r>
    </w:p>
    <w:p w14:paraId="070F3041" w14:textId="77777777" w:rsidR="008A59E8" w:rsidRDefault="008A59E8" w:rsidP="008A59E8">
      <w:pPr>
        <w:tabs>
          <w:tab w:val="left" w:pos="7425"/>
        </w:tabs>
        <w:spacing w:after="0" w:line="230" w:lineRule="exact"/>
        <w:ind w:left="83"/>
      </w:pPr>
      <w:r>
        <w:rPr>
          <w:rFonts w:ascii="Arial" w:hAnsi="Arial" w:cs="Arial"/>
          <w:noProof/>
          <w:color w:val="000000"/>
          <w:spacing w:val="-5"/>
          <w:sz w:val="20"/>
        </w:rPr>
        <w:t>Çek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yapraklarına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ait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seri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numaralar</w:t>
      </w:r>
      <w:r>
        <w:rPr>
          <w:rFonts w:ascii="Calibri" w:hAnsi="Calibri" w:cs="Calibri"/>
          <w:noProof/>
          <w:color w:val="000000"/>
          <w:spacing w:val="7"/>
          <w:sz w:val="20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[Çeklerin Seri No bilgilerini giriniz] </w:t>
      </w:r>
      <w:r>
        <w:rPr>
          <w:rFonts w:ascii="Arial" w:hAnsi="Arial" w:cs="Arial"/>
          <w:noProof/>
          <w:color w:val="000000"/>
          <w:spacing w:val="-5"/>
          <w:sz w:val="20"/>
        </w:rPr>
        <w:t>şek</w:t>
      </w:r>
      <w:r>
        <w:rPr>
          <w:rFonts w:ascii="Arial" w:hAnsi="Arial" w:cs="Arial"/>
          <w:noProof/>
          <w:color w:val="000000"/>
          <w:spacing w:val="-3"/>
          <w:sz w:val="20"/>
        </w:rPr>
        <w:t>lindedir.</w:t>
      </w:r>
    </w:p>
    <w:p w14:paraId="6CBAD9D2" w14:textId="77777777" w:rsidR="008A59E8" w:rsidRDefault="008A59E8" w:rsidP="008A59E8">
      <w:pPr>
        <w:spacing w:after="0" w:line="457" w:lineRule="exact"/>
        <w:ind w:left="83" w:firstLine="1844"/>
      </w:pPr>
      <w:r>
        <w:rPr>
          <w:rFonts w:ascii="Arial" w:hAnsi="Arial" w:cs="Arial"/>
          <w:noProof/>
          <w:color w:val="000000"/>
          <w:spacing w:val="-4"/>
          <w:sz w:val="20"/>
        </w:rPr>
        <w:t>3-Bu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çek</w:t>
      </w:r>
      <w:r>
        <w:rPr>
          <w:rFonts w:ascii="Calibri" w:hAnsi="Calibri" w:cs="Calibri"/>
          <w:noProof/>
          <w:color w:val="000000"/>
          <w:w w:val="22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yapraklarının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kötü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niyetli</w:t>
      </w:r>
      <w:r>
        <w:rPr>
          <w:rFonts w:ascii="Calibri" w:hAnsi="Calibri" w:cs="Calibri"/>
          <w:noProof/>
          <w:color w:val="000000"/>
          <w:w w:val="232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üçüncü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şahısların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eline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geçmesi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ve</w:t>
      </w:r>
    </w:p>
    <w:p w14:paraId="57432D92" w14:textId="77777777" w:rsidR="008A59E8" w:rsidRDefault="008A59E8" w:rsidP="008A59E8">
      <w:pPr>
        <w:spacing w:after="0" w:line="230" w:lineRule="exact"/>
        <w:ind w:left="83"/>
      </w:pPr>
      <w:r>
        <w:rPr>
          <w:rFonts w:ascii="Arial" w:hAnsi="Arial" w:cs="Arial"/>
          <w:noProof/>
          <w:color w:val="000000"/>
          <w:spacing w:val="-3"/>
          <w:sz w:val="20"/>
        </w:rPr>
        <w:t>doldurularak</w:t>
      </w:r>
      <w:r>
        <w:rPr>
          <w:rFonts w:ascii="Calibri" w:hAnsi="Calibri" w:cs="Calibri"/>
          <w:noProof/>
          <w:color w:val="000000"/>
          <w:w w:val="287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kullanılması</w:t>
      </w:r>
      <w:r>
        <w:rPr>
          <w:rFonts w:ascii="Calibri" w:hAnsi="Calibri" w:cs="Calibri"/>
          <w:noProof/>
          <w:color w:val="000000"/>
          <w:w w:val="29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hallerinde,</w:t>
      </w:r>
      <w:r>
        <w:rPr>
          <w:rFonts w:ascii="Calibri" w:hAnsi="Calibri" w:cs="Calibri"/>
          <w:noProof/>
          <w:color w:val="000000"/>
          <w:w w:val="28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</w:t>
      </w:r>
      <w:r>
        <w:rPr>
          <w:rFonts w:ascii="Calibri" w:hAnsi="Calibri" w:cs="Calibri"/>
          <w:noProof/>
          <w:color w:val="000000"/>
          <w:w w:val="277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mağdur</w:t>
      </w:r>
      <w:r>
        <w:rPr>
          <w:rFonts w:ascii="Calibri" w:hAnsi="Calibri" w:cs="Calibri"/>
          <w:noProof/>
          <w:color w:val="000000"/>
          <w:w w:val="28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olacaktır.</w:t>
      </w:r>
      <w:r>
        <w:rPr>
          <w:rFonts w:ascii="Calibri" w:hAnsi="Calibri" w:cs="Calibri"/>
          <w:noProof/>
          <w:color w:val="000000"/>
          <w:w w:val="29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Bu</w:t>
      </w:r>
      <w:r>
        <w:rPr>
          <w:rFonts w:ascii="Calibri" w:hAnsi="Calibri" w:cs="Calibri"/>
          <w:noProof/>
          <w:color w:val="000000"/>
          <w:w w:val="28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çeklerin</w:t>
      </w:r>
      <w:r>
        <w:rPr>
          <w:rFonts w:ascii="Calibri" w:hAnsi="Calibri" w:cs="Calibri"/>
          <w:noProof/>
          <w:color w:val="000000"/>
          <w:w w:val="28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bankaca</w:t>
      </w:r>
    </w:p>
    <w:p w14:paraId="4738239D" w14:textId="77777777" w:rsidR="008A59E8" w:rsidRDefault="008A59E8" w:rsidP="008A59E8">
      <w:pPr>
        <w:spacing w:after="0" w:line="230" w:lineRule="exact"/>
        <w:ind w:left="83"/>
      </w:pPr>
      <w:r>
        <w:rPr>
          <w:rFonts w:ascii="Arial" w:hAnsi="Arial" w:cs="Arial"/>
          <w:noProof/>
          <w:color w:val="000000"/>
          <w:spacing w:val="-4"/>
          <w:sz w:val="20"/>
        </w:rPr>
        <w:t>ödenmemesi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için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tedbir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kararı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istemekteyiz.</w:t>
      </w:r>
    </w:p>
    <w:p w14:paraId="50D914E0" w14:textId="77777777" w:rsidR="008A59E8" w:rsidRDefault="008A59E8" w:rsidP="008A59E8">
      <w:pPr>
        <w:spacing w:after="0" w:line="222" w:lineRule="exact"/>
        <w:jc w:val="both"/>
        <w:rPr>
          <w:rFonts w:ascii="Arial" w:hAnsi="Arial" w:cs="Arial"/>
          <w:noProof/>
          <w:color w:val="000000"/>
          <w:spacing w:val="-3"/>
          <w:sz w:val="20"/>
        </w:rPr>
      </w:pPr>
    </w:p>
    <w:p w14:paraId="3302A8C5" w14:textId="475E69A7" w:rsidR="008A59E8" w:rsidRDefault="008A59E8" w:rsidP="008A59E8">
      <w:pPr>
        <w:tabs>
          <w:tab w:val="left" w:pos="4971"/>
        </w:tabs>
        <w:spacing w:after="0" w:line="222" w:lineRule="exact"/>
        <w:jc w:val="both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YASAL</w:t>
      </w:r>
      <w:r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NEDENLER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 w:rsidRPr="008A59E8">
        <w:rPr>
          <w:rFonts w:ascii="Arial" w:hAnsi="Arial" w:cs="Arial"/>
          <w:noProof/>
          <w:color w:val="000000"/>
          <w:spacing w:val="-3"/>
          <w:sz w:val="20"/>
        </w:rPr>
        <w:t>HUMK., TTK ve İlgili Mevzuat</w:t>
      </w:r>
    </w:p>
    <w:p w14:paraId="08116DC7" w14:textId="77777777" w:rsidR="008A59E8" w:rsidRDefault="008A59E8" w:rsidP="008A59E8">
      <w:pPr>
        <w:spacing w:after="0" w:line="222" w:lineRule="exact"/>
        <w:rPr>
          <w:rFonts w:ascii="Arial" w:hAnsi="Arial" w:cs="Arial"/>
          <w:b/>
          <w:noProof/>
          <w:color w:val="000000"/>
          <w:spacing w:val="-4"/>
          <w:w w:val="95"/>
          <w:sz w:val="20"/>
        </w:rPr>
      </w:pPr>
    </w:p>
    <w:p w14:paraId="1FAD2776" w14:textId="2EEA515E" w:rsidR="008A59E8" w:rsidRPr="000A0AA4" w:rsidRDefault="008A59E8" w:rsidP="008A59E8">
      <w:pPr>
        <w:spacing w:after="0" w:line="222" w:lineRule="exact"/>
        <w:rPr>
          <w:rFonts w:ascii="Arial" w:hAnsi="Arial" w:cs="Arial"/>
          <w:noProof/>
          <w:color w:val="000000"/>
          <w:spacing w:val="-2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 xml:space="preserve">KANITLAR 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 w:rsidRPr="008A59E8">
        <w:rPr>
          <w:rFonts w:ascii="Arial" w:hAnsi="Arial" w:cs="Arial"/>
          <w:noProof/>
          <w:color w:val="000000"/>
          <w:spacing w:val="-2"/>
          <w:sz w:val="20"/>
        </w:rPr>
        <w:t>Banka Kayıtları, Her türlü Yasal Kanıt</w:t>
      </w:r>
      <w:r>
        <w:rPr>
          <w:rFonts w:ascii="Arial" w:hAnsi="Arial" w:cs="Arial"/>
          <w:noProof/>
          <w:color w:val="000000"/>
          <w:spacing w:val="-3"/>
          <w:sz w:val="20"/>
        </w:rPr>
        <w:br/>
      </w:r>
    </w:p>
    <w:p w14:paraId="50CFAE3C" w14:textId="1DCEB625" w:rsidR="008A59E8" w:rsidRDefault="008A59E8" w:rsidP="008A59E8">
      <w:pPr>
        <w:spacing w:after="0" w:line="220" w:lineRule="exact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B73635"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İSTEM SONUC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U</w:t>
      </w:r>
      <w:r>
        <w:rPr>
          <w:rFonts w:ascii="Arial" w:hAnsi="Arial" w:cs="Arial"/>
          <w:b/>
          <w:noProof/>
          <w:color w:val="000000"/>
          <w:spacing w:val="-4"/>
          <w:w w:val="80"/>
          <w:sz w:val="20"/>
        </w:rPr>
        <w:t xml:space="preserve"> </w:t>
      </w:r>
      <w:r>
        <w:rPr>
          <w:rFonts w:ascii="Arial" w:hAnsi="Arial" w:cs="Arial"/>
          <w:noProof/>
          <w:color w:val="000000"/>
          <w:spacing w:val="-2"/>
          <w:sz w:val="20"/>
        </w:rPr>
        <w:t xml:space="preserve">:   </w:t>
      </w:r>
      <w:r w:rsidRPr="008A59E8">
        <w:rPr>
          <w:rFonts w:ascii="Arial" w:hAnsi="Arial" w:cs="Arial"/>
          <w:noProof/>
          <w:color w:val="000000"/>
          <w:spacing w:val="-2"/>
          <w:sz w:val="20"/>
        </w:rPr>
        <w:t>Açıklanan nedenlerle, müvekkilimizin ileride güç durumda kalmaması bakımından, yukarıda seri numaraları verilmiş bulunan çek yaprakları ile ilgili olarak bankaca ödeme yapılmaması için tedbir kararı verilerek, bankaya bildirilmesini talep ederiz.</w:t>
      </w:r>
    </w:p>
    <w:p w14:paraId="4A5C21DE" w14:textId="77777777" w:rsidR="008A59E8" w:rsidRDefault="008A59E8" w:rsidP="008A59E8">
      <w:pPr>
        <w:spacing w:after="0" w:line="449" w:lineRule="exact"/>
        <w:ind w:left="333" w:firstLine="6392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</w:p>
    <w:p w14:paraId="4B8C14F8" w14:textId="77777777" w:rsidR="008A59E8" w:rsidRDefault="008A59E8" w:rsidP="008A59E8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FA03C4">
        <w:rPr>
          <w:rStyle w:val="Emphasis"/>
          <w:rFonts w:ascii="inherit" w:hAnsi="inherit" w:cs="Open Sans"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 bilgisini giriniz]</w:t>
      </w:r>
    </w:p>
    <w:p w14:paraId="580D4755" w14:textId="77777777" w:rsidR="008A59E8" w:rsidRDefault="008A59E8" w:rsidP="008A59E8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0766E89" w14:textId="77777777" w:rsidR="008A59E8" w:rsidRDefault="008A59E8" w:rsidP="008A59E8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A7B2B67" w14:textId="77777777" w:rsidR="008A59E8" w:rsidRDefault="008A59E8" w:rsidP="008A59E8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23CD9A5" w14:textId="77777777" w:rsidR="008A59E8" w:rsidRDefault="008A59E8" w:rsidP="008A59E8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37676DF" w14:textId="77777777" w:rsidR="008A59E8" w:rsidRDefault="008A59E8" w:rsidP="008A59E8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77D42552" w14:textId="77777777" w:rsidR="008A59E8" w:rsidRDefault="008A59E8" w:rsidP="008A59E8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05D3F2A" w14:textId="77777777" w:rsidR="008A59E8" w:rsidRDefault="008A59E8" w:rsidP="008A59E8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72BAFA03" w14:textId="0AA9247D" w:rsidR="008A59E8" w:rsidRDefault="008A59E8" w:rsidP="008A59E8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</w:t>
      </w:r>
      <w:r w:rsidR="00D81424"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. Engin KARA --------------------</w:t>
      </w:r>
    </w:p>
    <w:p w14:paraId="0A163D5A" w14:textId="77777777" w:rsidR="008A59E8" w:rsidRPr="000A0AA4" w:rsidRDefault="008A59E8" w:rsidP="008A59E8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p w14:paraId="430809C6" w14:textId="77777777" w:rsidR="008D1D98" w:rsidRDefault="008D1D98"/>
    <w:sectPr w:rsidR="008D1D98" w:rsidSect="008A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09"/>
    <w:rsid w:val="005010DF"/>
    <w:rsid w:val="00545BC5"/>
    <w:rsid w:val="006B1009"/>
    <w:rsid w:val="008A59E8"/>
    <w:rsid w:val="008D1D98"/>
    <w:rsid w:val="00CC5740"/>
    <w:rsid w:val="00D81424"/>
    <w:rsid w:val="00E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6277"/>
  <w15:chartTrackingRefBased/>
  <w15:docId w15:val="{91F20E69-5BBC-41C1-AFDE-1D8C0871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E8"/>
    <w:pPr>
      <w:widowControl w:val="0"/>
      <w:spacing w:after="200" w:line="276" w:lineRule="auto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00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00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09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009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009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009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009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009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009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009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09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1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009"/>
    <w:pPr>
      <w:widowControl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1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009"/>
    <w:pPr>
      <w:widowControl/>
      <w:spacing w:after="160" w:line="278" w:lineRule="auto"/>
      <w:ind w:left="720"/>
      <w:contextualSpacing/>
    </w:pPr>
    <w:rPr>
      <w:rFonts w:eastAsiaTheme="minorHAnsi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1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00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00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8A59E8"/>
    <w:rPr>
      <w:i/>
      <w:iCs/>
    </w:rPr>
  </w:style>
  <w:style w:type="character" w:styleId="Hyperlink">
    <w:name w:val="Hyperlink"/>
    <w:uiPriority w:val="99"/>
    <w:semiHidden/>
    <w:unhideWhenUsed/>
    <w:rsid w:val="008A59E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4</cp:revision>
  <dcterms:created xsi:type="dcterms:W3CDTF">2025-06-26T18:49:00Z</dcterms:created>
  <dcterms:modified xsi:type="dcterms:W3CDTF">2025-06-30T00:35:00Z</dcterms:modified>
</cp:coreProperties>
</file>